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2063114</wp:posOffset>
            </wp:positionH>
            <wp:positionV relativeFrom="paragraph">
              <wp:posOffset>-328294</wp:posOffset>
            </wp:positionV>
            <wp:extent cx="1685925" cy="813593"/>
            <wp:effectExtent b="0" l="0" r="0" t="0"/>
            <wp:wrapNone/>
            <wp:docPr descr="Logotipo, nombre de la empresa&#10;&#10;Descripción generada automáticamente" id="5" name="image1.jpg"/>
            <a:graphic>
              <a:graphicData uri="http://schemas.openxmlformats.org/drawingml/2006/picture">
                <pic:pic>
                  <pic:nvPicPr>
                    <pic:cNvPr descr="Logotipo, nombre de la empresa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29652" l="0" r="0" t="2206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5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6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COMPROMISO DE POSTULACIÓN </w:t>
        <w:br w:type="textWrapping"/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 de Uso y modelación de datos históricos y proyecciones futuras bajo escenarios de cambio climático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Proyecto de Construcción de y Sociedades Resilientes y Sostenibles ante Desastres en América Latina (Kizuna II)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postulante al Curso Internacional “Uso y modelación de datos históricos y proyecciones futuras bajo escenarios de cambio climático” que dictará la Escuela de Ingeniería Oceánica de la Universidad de Valparaíso del 21 de abril al 30 de mayo del año 2025: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left="28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YO_______________________________________________________________</w:t>
      </w:r>
    </w:p>
    <w:p w:rsidR="00000000" w:rsidDel="00000000" w:rsidP="00000000" w:rsidRDefault="00000000" w:rsidRPr="00000000" w14:paraId="0000000E">
      <w:pPr>
        <w:keepNext w:val="1"/>
        <w:spacing w:after="60" w:before="240"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Nombre del/la postulante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DE_______________________________________________________________</w:t>
      </w:r>
    </w:p>
    <w:p w:rsidR="00000000" w:rsidDel="00000000" w:rsidP="00000000" w:rsidRDefault="00000000" w:rsidRPr="00000000" w14:paraId="00000010">
      <w:pPr>
        <w:keepNext w:val="1"/>
        <w:spacing w:after="60" w:before="240" w:line="36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País de origen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 que toda la información presentada es veraz, correcta y completa y, en caso de obtener la beca, me comprometo a respetar las siguientes normas: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Cumplir rigurosamente con el Programa del Curso y sus exigencias de asistencia, participar en todas sus actividades con puntualidad, dedicación y responsabilidad y asumir todo el compromiso de representación institucional y personal que significa mi participación en el Curso. </w:t>
      </w:r>
    </w:p>
    <w:p w:rsidR="00000000" w:rsidDel="00000000" w:rsidP="00000000" w:rsidRDefault="00000000" w:rsidRPr="00000000" w14:paraId="00000014">
      <w:pPr>
        <w:spacing w:after="12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Aceptar todas las condiciones estipuladas en relación con el Curso.</w:t>
      </w:r>
    </w:p>
    <w:p w:rsidR="00000000" w:rsidDel="00000000" w:rsidP="00000000" w:rsidRDefault="00000000" w:rsidRPr="00000000" w14:paraId="00000016">
      <w:pPr>
        <w:spacing w:after="12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Respetar las instrucciones entregadas en el desarrollo del Curso.</w:t>
      </w:r>
    </w:p>
    <w:p w:rsidR="00000000" w:rsidDel="00000000" w:rsidP="00000000" w:rsidRDefault="00000000" w:rsidRPr="00000000" w14:paraId="00000018">
      <w:pPr>
        <w:spacing w:after="12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prolongar el período de capacitación establecido para el Curso ni gestionar cambios de fecha e itinerario en los pasajes aéreos.</w:t>
      </w:r>
    </w:p>
    <w:p w:rsidR="00000000" w:rsidDel="00000000" w:rsidP="00000000" w:rsidRDefault="00000000" w:rsidRPr="00000000" w14:paraId="0000001A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interrumpir mi participación en el Curso, salvo en caso de alguna dolencia o situación grave que determine mi incapacidad para continuar el entrenamiento.</w:t>
      </w:r>
    </w:p>
    <w:p w:rsidR="00000000" w:rsidDel="00000000" w:rsidP="00000000" w:rsidRDefault="00000000" w:rsidRPr="00000000" w14:paraId="0000001C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tener orden de arraigo o algún caso de índole judicial que puedan impedir mi salida del país o el ingreso a Chile.</w:t>
      </w:r>
    </w:p>
    <w:p w:rsidR="00000000" w:rsidDel="00000000" w:rsidP="00000000" w:rsidRDefault="00000000" w:rsidRPr="00000000" w14:paraId="0000001E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Poseer la documentación internacional necesaria para ingresar y salir de Chile, según acuerdos bilaterales entre gobiernos, durante todo el periodo de realización del Curso, incluida las fechas de viaje determinadas por la beca.</w:t>
      </w:r>
    </w:p>
    <w:p w:rsidR="00000000" w:rsidDel="00000000" w:rsidP="00000000" w:rsidRDefault="00000000" w:rsidRPr="00000000" w14:paraId="00000020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concluir el programa académico y retornar a mi país de origen, realizar actividades de transferencia de los conocimientos adquiridos e impulsar la implementación de mi Plan de Acción desarrollado durante el Curso. </w:t>
      </w:r>
    </w:p>
    <w:p w:rsidR="00000000" w:rsidDel="00000000" w:rsidP="00000000" w:rsidRDefault="00000000" w:rsidRPr="00000000" w14:paraId="00000022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caso de desistir de participar en el Curso, una vez seleccionado/a, comunicarlo al Punto Focal de AGCID con un mínimo de 10 días de anticipación al inicio del Curso e indicar las razones de fuerza mayor que obligan a esa decisión.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 , __________ de _______________ del año _______.</w:t>
      </w:r>
    </w:p>
    <w:p w:rsidR="00000000" w:rsidDel="00000000" w:rsidP="00000000" w:rsidRDefault="00000000" w:rsidRPr="00000000" w14:paraId="00000027">
      <w:pPr>
        <w:tabs>
          <w:tab w:val="left" w:leader="none" w:pos="3686"/>
          <w:tab w:val="left" w:leader="none" w:pos="5387"/>
        </w:tabs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(Lugar)</w:t>
        <w:tab/>
        <w:t xml:space="preserve">        (Día)</w:t>
        <w:tab/>
        <w:t xml:space="preserve">          (Mes)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del/de la postulante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52E58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36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3627"/>
    <w:rPr>
      <w:rFonts w:ascii="Tahoma" w:cs="Tahoma" w:hAnsi="Tahoma"/>
      <w:sz w:val="16"/>
      <w:szCs w:val="16"/>
    </w:rPr>
  </w:style>
  <w:style w:type="paragraph" w:styleId="Revisin">
    <w:name w:val="Revision"/>
    <w:hidden w:val="1"/>
    <w:uiPriority w:val="99"/>
    <w:semiHidden w:val="1"/>
    <w:rsid w:val="00B0511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p362MuahVV6iEdxabbhsv2x3A==">CgMxLjAyCGguZ2pkZ3hzMgloLjMwajB6bGw4AHIhMXR0dG9VTW55QWpqM3AwY21pdGpQYWxZVmFsdTB4dHpR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AD09342-0D12-4EBC-8B5D-D96DC6430585}"/>
</file>

<file path=customXML/itemProps3.xml><?xml version="1.0" encoding="utf-8"?>
<ds:datastoreItem xmlns:ds="http://schemas.openxmlformats.org/officeDocument/2006/customXml" ds:itemID="{A0C679A3-1654-43D7-8519-3BB2A3140CA0}"/>
</file>

<file path=customXML/itemProps4.xml><?xml version="1.0" encoding="utf-8"?>
<ds:datastoreItem xmlns:ds="http://schemas.openxmlformats.org/officeDocument/2006/customXml" ds:itemID="{49390C82-7D98-4D7F-8B3E-8106D46DB2C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dcterms:created xsi:type="dcterms:W3CDTF">2024-03-21T11:56:00Z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