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B4D29">
        <w:rPr>
          <w:rFonts w:ascii="Arial" w:hAnsi="Arial" w:cs="Arial"/>
          <w:b/>
          <w:bCs/>
          <w:iCs/>
          <w:sz w:val="26"/>
          <w:szCs w:val="22"/>
          <w:lang w:val="es-CR"/>
        </w:rPr>
        <w:t>315</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Pr="009E28A0" w:rsidRDefault="009E28A0"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 xml:space="preserve"> </w:t>
            </w:r>
            <w:r w:rsidR="007A1C46"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9E28A0" w:rsidRDefault="00DB4D29" w:rsidP="00F2344D">
            <w:pPr>
              <w:ind w:left="45"/>
              <w:jc w:val="both"/>
              <w:rPr>
                <w:rFonts w:ascii="Arial" w:hAnsi="Arial" w:cs="Arial"/>
                <w:lang w:val="es-CR"/>
              </w:rPr>
            </w:pPr>
            <w:r w:rsidRPr="00DB4D29">
              <w:rPr>
                <w:rFonts w:ascii="Arial" w:hAnsi="Arial" w:cs="Arial"/>
                <w:lang w:val="es-CR"/>
              </w:rPr>
              <w:t>Sra. Guiselle Brenes Vargas, Secretaria Ejecutiva de la Comisión de Carrera Administrativa y de Apoyo a la Academia</w:t>
            </w:r>
          </w:p>
          <w:p w:rsidR="00DB4D29" w:rsidRDefault="00DB4D29" w:rsidP="00F2344D">
            <w:pPr>
              <w:ind w:left="45"/>
              <w:jc w:val="both"/>
              <w:rPr>
                <w:rFonts w:ascii="Arial" w:hAnsi="Arial" w:cs="Arial"/>
                <w:lang w:val="es-CR"/>
              </w:rPr>
            </w:pPr>
            <w:r>
              <w:rPr>
                <w:rFonts w:ascii="Arial" w:hAnsi="Arial" w:cs="Arial"/>
                <w:lang w:val="es-CR"/>
              </w:rPr>
              <w:t xml:space="preserve">Sr. </w:t>
            </w:r>
            <w:r w:rsidRPr="00DB4D29">
              <w:rPr>
                <w:rFonts w:ascii="Arial" w:hAnsi="Arial" w:cs="Arial"/>
                <w:lang w:val="es-CR"/>
              </w:rPr>
              <w:t>Alonso Elí Cerdas Quirós</w:t>
            </w:r>
          </w:p>
          <w:p w:rsidR="00DB4D29" w:rsidRDefault="00DB4D29" w:rsidP="00F2344D">
            <w:pPr>
              <w:ind w:left="45"/>
              <w:jc w:val="both"/>
              <w:rPr>
                <w:rFonts w:ascii="Arial" w:hAnsi="Arial" w:cs="Arial"/>
                <w:lang w:val="es-CR"/>
              </w:rPr>
            </w:pPr>
          </w:p>
          <w:p w:rsidR="00DB4D29" w:rsidRPr="009E28A0" w:rsidRDefault="00DB4D29" w:rsidP="00F2344D">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2344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0857E5">
              <w:rPr>
                <w:rFonts w:ascii="Arial" w:eastAsia="Cambria" w:hAnsi="Arial" w:cs="Arial"/>
                <w:b/>
                <w:sz w:val="22"/>
                <w:szCs w:val="22"/>
                <w:lang w:val="es-ES_tradnl" w:eastAsia="en-US"/>
              </w:rPr>
              <w:t xml:space="preserve"> de </w:t>
            </w:r>
            <w:r w:rsidR="00E818A8">
              <w:rPr>
                <w:rFonts w:ascii="Arial" w:eastAsia="Cambria" w:hAnsi="Arial" w:cs="Arial"/>
                <w:b/>
                <w:sz w:val="22"/>
                <w:szCs w:val="22"/>
                <w:lang w:val="es-ES_tradnl" w:eastAsia="en-US"/>
              </w:rPr>
              <w:t>abril</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F2344D" w:rsidRDefault="00FF209C" w:rsidP="00DB4D29">
            <w:pPr>
              <w:autoSpaceDE w:val="0"/>
              <w:autoSpaceDN w:val="0"/>
              <w:adjustRightInd w:val="0"/>
              <w:ind w:right="-91"/>
              <w:jc w:val="both"/>
              <w:rPr>
                <w:rFonts w:ascii="Arial" w:hAnsi="Arial" w:cs="Arial"/>
                <w:b/>
                <w:lang w:val="es-CR"/>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F2344D" w:rsidRPr="00F2344D">
              <w:rPr>
                <w:rFonts w:ascii="Arial" w:eastAsia="Calibri" w:hAnsi="Arial" w:cs="Arial"/>
                <w:b/>
                <w:sz w:val="22"/>
                <w:szCs w:val="22"/>
              </w:rPr>
              <w:t>5</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DB4D29">
              <w:rPr>
                <w:rFonts w:ascii="Arial" w:eastAsia="Calibri" w:hAnsi="Arial" w:cs="Arial"/>
                <w:b/>
                <w:sz w:val="22"/>
                <w:szCs w:val="22"/>
              </w:rPr>
              <w:t>8</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F2344D" w:rsidRPr="00F2344D">
              <w:rPr>
                <w:rFonts w:ascii="Arial" w:eastAsia="Calibri" w:hAnsi="Arial" w:cs="Arial"/>
                <w:b/>
                <w:sz w:val="22"/>
                <w:szCs w:val="22"/>
              </w:rPr>
              <w:t>30</w:t>
            </w:r>
            <w:r w:rsidR="000857E5" w:rsidRPr="00F2344D">
              <w:rPr>
                <w:rFonts w:ascii="Arial" w:eastAsia="Calibri" w:hAnsi="Arial" w:cs="Arial"/>
                <w:b/>
                <w:sz w:val="22"/>
                <w:szCs w:val="22"/>
              </w:rPr>
              <w:t xml:space="preserve"> de </w:t>
            </w:r>
            <w:r w:rsidR="00E818A8" w:rsidRPr="00F2344D">
              <w:rPr>
                <w:rFonts w:ascii="Arial" w:eastAsia="Calibri" w:hAnsi="Arial" w:cs="Arial"/>
                <w:b/>
                <w:sz w:val="22"/>
                <w:szCs w:val="22"/>
              </w:rPr>
              <w:t xml:space="preserve">abril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F2344D" w:rsidRPr="00F2344D">
              <w:rPr>
                <w:rFonts w:ascii="Arial" w:eastAsia="Cambria" w:hAnsi="Arial" w:cs="Arial"/>
                <w:b/>
                <w:bCs/>
                <w:sz w:val="22"/>
                <w:szCs w:val="22"/>
                <w:lang w:val="es-CR" w:eastAsia="en-US"/>
              </w:rPr>
              <w:t>Nombramiento de un/a miembro titular en la Comisión de Carrera Administrativa y Apoyo a la Academia, por el periodo comprendido entre el 03 de mayo de 2019 y el 14 de julio de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B4D29" w:rsidRDefault="00DB4D29" w:rsidP="007742A1">
      <w:pPr>
        <w:jc w:val="both"/>
        <w:rPr>
          <w:rFonts w:ascii="Arial" w:eastAsia="Cambria" w:hAnsi="Arial" w:cs="Arial"/>
          <w:lang w:val="es-ES_tradnl" w:eastAsia="en-US"/>
        </w:rPr>
      </w:pPr>
    </w:p>
    <w:p w:rsidR="00DB4D29" w:rsidRPr="00DB4D29" w:rsidRDefault="00DB4D29" w:rsidP="00DB4D29">
      <w:pPr>
        <w:contextualSpacing/>
        <w:jc w:val="both"/>
        <w:outlineLvl w:val="0"/>
        <w:rPr>
          <w:rFonts w:ascii="Arial" w:hAnsi="Arial" w:cs="Arial"/>
          <w:b/>
          <w:lang w:val="es-CR"/>
        </w:rPr>
      </w:pPr>
      <w:bookmarkStart w:id="1" w:name="_Toc272225920"/>
      <w:bookmarkStart w:id="2" w:name="_Toc272238511"/>
      <w:bookmarkStart w:id="3" w:name="_Toc274319984"/>
      <w:r w:rsidRPr="00DB4D29">
        <w:rPr>
          <w:rFonts w:ascii="Arial" w:hAnsi="Arial" w:cs="Arial"/>
          <w:b/>
          <w:lang w:val="es-CR"/>
        </w:rPr>
        <w:t>RESULTANDO QUE:</w:t>
      </w:r>
    </w:p>
    <w:p w:rsidR="00DB4D29" w:rsidRPr="00DB4D29" w:rsidRDefault="00DB4D29" w:rsidP="00DB4D29">
      <w:pPr>
        <w:contextualSpacing/>
        <w:jc w:val="both"/>
        <w:outlineLvl w:val="0"/>
        <w:rPr>
          <w:rFonts w:ascii="Arial" w:hAnsi="Arial" w:cs="Arial"/>
          <w:b/>
          <w:lang w:val="es-CR"/>
        </w:rPr>
      </w:pPr>
    </w:p>
    <w:p w:rsidR="00DB4D29" w:rsidRPr="00DB4D29" w:rsidRDefault="00DB4D29" w:rsidP="00DB4D29">
      <w:pPr>
        <w:numPr>
          <w:ilvl w:val="0"/>
          <w:numId w:val="15"/>
        </w:numPr>
        <w:ind w:left="360"/>
        <w:jc w:val="both"/>
        <w:rPr>
          <w:rFonts w:ascii="Arial" w:hAnsi="Arial" w:cs="Arial"/>
          <w:lang w:val="es-CR"/>
        </w:rPr>
      </w:pPr>
      <w:r w:rsidRPr="00DB4D29">
        <w:rPr>
          <w:rFonts w:ascii="Arial" w:hAnsi="Arial" w:cs="Arial"/>
          <w:lang w:val="es-CR"/>
        </w:rPr>
        <w:t>El Reglamento de Carrera Profesional del ITCR, en el Artículo 88, establece:</w:t>
      </w:r>
    </w:p>
    <w:p w:rsidR="00DB4D29" w:rsidRPr="00DB4D29" w:rsidRDefault="00DB4D29" w:rsidP="00DB4D29">
      <w:pPr>
        <w:jc w:val="both"/>
        <w:rPr>
          <w:rFonts w:ascii="Arial" w:hAnsi="Arial" w:cs="Arial"/>
          <w:sz w:val="20"/>
          <w:szCs w:val="20"/>
          <w:lang w:val="es-CR"/>
        </w:rPr>
      </w:pPr>
    </w:p>
    <w:p w:rsidR="00DB4D29" w:rsidRPr="00DB4D29" w:rsidRDefault="00DB4D29" w:rsidP="00DB4D29">
      <w:pPr>
        <w:ind w:left="720" w:right="612"/>
        <w:jc w:val="both"/>
        <w:rPr>
          <w:rFonts w:ascii="Arial" w:hAnsi="Arial" w:cs="Arial"/>
          <w:i/>
          <w:sz w:val="22"/>
          <w:szCs w:val="22"/>
          <w:lang w:val="es-CR"/>
        </w:rPr>
      </w:pPr>
      <w:r w:rsidRPr="00DB4D29">
        <w:rPr>
          <w:rFonts w:ascii="Arial" w:hAnsi="Arial" w:cs="Arial"/>
          <w:i/>
          <w:sz w:val="22"/>
          <w:szCs w:val="22"/>
          <w:lang w:val="es-CR"/>
        </w:rPr>
        <w:t>“Artículo 88 Integración de la Comisión</w:t>
      </w:r>
    </w:p>
    <w:p w:rsidR="00DB4D29" w:rsidRPr="00DB4D29" w:rsidRDefault="00DB4D29" w:rsidP="00DB4D29">
      <w:pPr>
        <w:ind w:left="720" w:right="612"/>
        <w:jc w:val="both"/>
        <w:rPr>
          <w:rFonts w:ascii="Arial" w:hAnsi="Arial" w:cs="Arial"/>
          <w:i/>
          <w:sz w:val="22"/>
          <w:szCs w:val="22"/>
          <w:lang w:val="es-CR"/>
        </w:rPr>
      </w:pPr>
      <w:r w:rsidRPr="00DB4D29">
        <w:rPr>
          <w:rFonts w:ascii="Arial" w:hAnsi="Arial" w:cs="Arial"/>
          <w:i/>
          <w:sz w:val="22"/>
          <w:szCs w:val="22"/>
          <w:lang w:val="es-CR"/>
        </w:rPr>
        <w:t>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 pero sin voto y que actúa como Secretario/a Ejecutivo/a de la Comisión.”</w:t>
      </w:r>
    </w:p>
    <w:p w:rsidR="00DB4D29" w:rsidRPr="00DB4D29" w:rsidRDefault="00DB4D29" w:rsidP="00DB4D29">
      <w:pPr>
        <w:jc w:val="both"/>
        <w:rPr>
          <w:rFonts w:ascii="Arial" w:hAnsi="Arial" w:cs="Arial"/>
          <w:sz w:val="20"/>
          <w:szCs w:val="20"/>
          <w:lang w:val="es-CR"/>
        </w:rPr>
      </w:pPr>
    </w:p>
    <w:p w:rsidR="00DB4D29" w:rsidRPr="00DB4D29" w:rsidRDefault="00DB4D29" w:rsidP="00DB4D29">
      <w:pPr>
        <w:contextualSpacing/>
        <w:jc w:val="both"/>
        <w:outlineLvl w:val="0"/>
        <w:rPr>
          <w:rFonts w:ascii="Arial" w:hAnsi="Arial" w:cs="Arial"/>
          <w:b/>
          <w:lang w:val="es-CR"/>
        </w:rPr>
      </w:pPr>
      <w:r w:rsidRPr="00DB4D29">
        <w:rPr>
          <w:rFonts w:ascii="Arial" w:hAnsi="Arial" w:cs="Arial"/>
          <w:b/>
          <w:lang w:val="es-CR"/>
        </w:rPr>
        <w:t>CONSIDERANDO QUE:</w:t>
      </w:r>
    </w:p>
    <w:p w:rsidR="00DB4D29" w:rsidRPr="00DB4D29" w:rsidRDefault="00DB4D29" w:rsidP="00DB4D29">
      <w:pPr>
        <w:ind w:left="1320" w:hanging="1320"/>
        <w:jc w:val="both"/>
        <w:rPr>
          <w:rFonts w:ascii="Arial" w:hAnsi="Arial" w:cs="Arial"/>
          <w:lang w:val="es-CR"/>
        </w:rPr>
      </w:pPr>
    </w:p>
    <w:p w:rsidR="00DB4D29" w:rsidRPr="00DB4D29" w:rsidRDefault="00DB4D29" w:rsidP="00DB4D29">
      <w:pPr>
        <w:numPr>
          <w:ilvl w:val="0"/>
          <w:numId w:val="25"/>
        </w:numPr>
        <w:ind w:left="360"/>
        <w:jc w:val="both"/>
        <w:rPr>
          <w:rFonts w:ascii="Arial" w:hAnsi="Arial" w:cs="Arial"/>
          <w:i/>
          <w:sz w:val="20"/>
          <w:szCs w:val="20"/>
          <w:lang w:val="es-CR"/>
        </w:rPr>
      </w:pPr>
      <w:r w:rsidRPr="00DB4D29">
        <w:rPr>
          <w:rFonts w:ascii="Arial" w:hAnsi="Arial" w:cs="Arial"/>
          <w:lang w:val="es-CR"/>
        </w:rPr>
        <w:t xml:space="preserve">La Secretaría del Consejo Institucional recibe oficio sin referencia, con fecha de recibido 29 de marzo de 2019, suscrito por el señor Mario Villalobos Matarrita, Miembro Titular de la Comisión de Carrera Administrativa y de Apoyo a la Academia, dirigido a la señora Ana Ruth Solano Moya, Secretaria Ejecutiva de la Secretaría del Consejo Institucional, en el cual notifica la renuncia a partir del 30 de marzo del 2019, a la Comisión de Carrera Administrativa y de Apoyo a la Academia, por motivo de su jubilación.  Externa el agradecimiento por la oportunidad que se le brindó como miembro de dicha Comisión. </w:t>
      </w:r>
    </w:p>
    <w:p w:rsidR="00DB4D29" w:rsidRPr="00DB4D29" w:rsidRDefault="00DB4D29" w:rsidP="00DB4D29">
      <w:pPr>
        <w:jc w:val="both"/>
        <w:rPr>
          <w:rFonts w:ascii="Arial" w:hAnsi="Arial" w:cs="Arial"/>
          <w:i/>
          <w:sz w:val="20"/>
          <w:szCs w:val="20"/>
          <w:lang w:val="es-CR"/>
        </w:rPr>
      </w:pPr>
    </w:p>
    <w:p w:rsidR="00DB4D29" w:rsidRPr="00DB4D29" w:rsidRDefault="00DB4D29" w:rsidP="00DB4D29">
      <w:pPr>
        <w:numPr>
          <w:ilvl w:val="0"/>
          <w:numId w:val="25"/>
        </w:numPr>
        <w:ind w:left="360"/>
        <w:jc w:val="both"/>
        <w:rPr>
          <w:rFonts w:ascii="Arial" w:hAnsi="Arial" w:cs="Arial"/>
          <w:i/>
          <w:sz w:val="20"/>
          <w:szCs w:val="20"/>
          <w:lang w:val="es-CR"/>
        </w:rPr>
      </w:pPr>
      <w:r w:rsidRPr="00DB4D29">
        <w:rPr>
          <w:rFonts w:ascii="Arial" w:hAnsi="Arial" w:cs="Arial"/>
          <w:lang w:val="es-CR"/>
        </w:rPr>
        <w:t xml:space="preserve">La Secretaría del Consejo Institucional recibe oficio CCAAA-02-2019, con fecha de recibido 01 de abril de 2019, suscrito por la Sra. Guiselle Brenes Vargas, Secretaria Ejecutiva de la Comisión de Carrera Administrativa y de Apoyo a la Academia, dirigido a la M.A.E. Ana Damaris Quesada Murillo, Directora Ejecutiva de la Secretaría del Consejo Institucional, en el cual solicita realizar los trámites necesarios para la publicación de un puesto de miembro titular en la Comisión de </w:t>
      </w:r>
      <w:r w:rsidRPr="00DB4D29">
        <w:rPr>
          <w:rFonts w:ascii="Arial" w:hAnsi="Arial" w:cs="Arial"/>
          <w:lang w:val="es-CR"/>
        </w:rPr>
        <w:lastRenderedPageBreak/>
        <w:t xml:space="preserve">Carrera Administrativa y de Apoyo a la Academia, por el período comprendido entre el 03 de mayo de 2019 y el 14 de julio de 2019, en razón de que el señor Mario Villalobos Matarrita, presentó su renuncia a la Comisión por acogerse a su jubilación.  Informa que, el señor Matarrita fue nombrado por el período del 15 de julio de 2016 al 14 de julio de 2019. </w:t>
      </w:r>
    </w:p>
    <w:p w:rsidR="00DB4D29" w:rsidRPr="00DB4D29" w:rsidRDefault="00DB4D29" w:rsidP="00DB4D29">
      <w:pPr>
        <w:jc w:val="both"/>
        <w:rPr>
          <w:rFonts w:ascii="Bookman Old Style" w:hAnsi="Bookman Old Style"/>
          <w:sz w:val="20"/>
          <w:szCs w:val="20"/>
          <w:lang w:val="es-CR"/>
        </w:rPr>
      </w:pPr>
    </w:p>
    <w:p w:rsidR="00DB4D29" w:rsidRPr="00DB4D29" w:rsidRDefault="00DB4D29" w:rsidP="00DB4D29">
      <w:pPr>
        <w:numPr>
          <w:ilvl w:val="0"/>
          <w:numId w:val="25"/>
        </w:numPr>
        <w:ind w:left="360"/>
        <w:jc w:val="both"/>
        <w:rPr>
          <w:rFonts w:ascii="Arial" w:hAnsi="Arial" w:cs="Arial"/>
          <w:lang w:val="es-CR"/>
        </w:rPr>
      </w:pPr>
      <w:r w:rsidRPr="00DB4D29">
        <w:rPr>
          <w:rFonts w:ascii="Arial" w:hAnsi="Arial" w:cs="Arial"/>
          <w:lang w:val="es-CR"/>
        </w:rPr>
        <w:t>Mediante oficio SCI-243-2019, con fecha 02 de abril de 2019, se remite oficio, suscrito por el Dr. Julio Calvo Alvarado, Presidente del Consejo Institucional, dirigido a la Máster Carla Garita Gómez, Directora de la Oficina de Comunicación y Mercadeo, en el cual solicita publicar mediante Comunicado de Prensa, que el Consejo Institucional requiere llenar la vacante de un miembro titular, en la Comisión de Carrera Administrativa y de Apoyo a la Academia, por el período comprendido entre el 03 de mayo de 2019 y el 14 de julio de 2019.</w:t>
      </w:r>
    </w:p>
    <w:p w:rsidR="00DB4D29" w:rsidRPr="00DB4D29" w:rsidRDefault="00DB4D29" w:rsidP="00DB4D29">
      <w:pPr>
        <w:jc w:val="both"/>
        <w:rPr>
          <w:rFonts w:ascii="Arial" w:hAnsi="Arial" w:cs="Arial"/>
          <w:lang w:val="es-CR"/>
        </w:rPr>
      </w:pPr>
    </w:p>
    <w:p w:rsidR="00DB4D29" w:rsidRPr="00DB4D29" w:rsidRDefault="00DB4D29" w:rsidP="00DB4D29">
      <w:pPr>
        <w:numPr>
          <w:ilvl w:val="0"/>
          <w:numId w:val="25"/>
        </w:numPr>
        <w:ind w:left="360"/>
        <w:jc w:val="both"/>
        <w:rPr>
          <w:rFonts w:ascii="Arial" w:hAnsi="Arial" w:cs="Arial"/>
          <w:lang w:val="es-CR"/>
        </w:rPr>
      </w:pPr>
      <w:r w:rsidRPr="00DB4D29">
        <w:rPr>
          <w:rFonts w:ascii="Arial" w:hAnsi="Arial" w:cs="Arial"/>
          <w:lang w:val="es-CR"/>
        </w:rPr>
        <w:t>La Secretaría del Consejo Institucional, recibe oficio sin referencia, con fecha de recibido 25 de abril de 2019, suscrito por el señor Alonso Elí Cerdas Quirós</w:t>
      </w:r>
      <w:r w:rsidRPr="00DB4D29">
        <w:rPr>
          <w:rFonts w:ascii="Arial" w:hAnsi="Arial" w:cs="Arial"/>
          <w:spacing w:val="-6"/>
          <w:lang w:val="es-CR"/>
        </w:rPr>
        <w:t>, dirigido al</w:t>
      </w:r>
      <w:r w:rsidRPr="00DB4D29">
        <w:rPr>
          <w:rFonts w:ascii="Arial" w:hAnsi="Arial" w:cs="Arial"/>
          <w:lang w:val="es-CR"/>
        </w:rPr>
        <w:t xml:space="preserve"> Consejo Institucional</w:t>
      </w:r>
      <w:r w:rsidRPr="00DB4D29">
        <w:rPr>
          <w:rFonts w:ascii="Arial" w:hAnsi="Arial" w:cs="Arial"/>
          <w:spacing w:val="-6"/>
          <w:lang w:val="es-CR"/>
        </w:rPr>
        <w:t>, en el cual presenta postulación</w:t>
      </w:r>
      <w:r w:rsidRPr="00DB4D29">
        <w:rPr>
          <w:rFonts w:ascii="Arial" w:hAnsi="Arial" w:cs="Arial"/>
          <w:lang w:val="es-CR"/>
        </w:rPr>
        <w:t xml:space="preserve"> para optar al puesto de miembro titular en la Comisión de Carrera Administrativa y de Apoyo a la Academia.   Adjunta el Currículum Vitae. </w:t>
      </w:r>
    </w:p>
    <w:p w:rsidR="00DB4D29" w:rsidRPr="00DB4D29" w:rsidRDefault="00DB4D29" w:rsidP="00DB4D29">
      <w:pPr>
        <w:ind w:right="284"/>
        <w:jc w:val="both"/>
        <w:rPr>
          <w:rFonts w:ascii="Arial" w:hAnsi="Arial" w:cs="Arial"/>
          <w:i/>
          <w:sz w:val="20"/>
          <w:szCs w:val="20"/>
          <w:lang w:val="es-CR"/>
        </w:rPr>
      </w:pPr>
    </w:p>
    <w:p w:rsidR="00DB4D29" w:rsidRPr="00DB4D29" w:rsidRDefault="00DB4D29" w:rsidP="00DB4D29">
      <w:pPr>
        <w:numPr>
          <w:ilvl w:val="0"/>
          <w:numId w:val="25"/>
        </w:numPr>
        <w:ind w:left="360"/>
        <w:jc w:val="both"/>
        <w:rPr>
          <w:rFonts w:ascii="Arial" w:hAnsi="Arial" w:cs="Arial"/>
          <w:lang w:val="es-CR"/>
        </w:rPr>
      </w:pPr>
      <w:r w:rsidRPr="00DB4D29">
        <w:rPr>
          <w:rFonts w:ascii="Arial" w:hAnsi="Arial" w:cs="Arial"/>
          <w:lang w:val="es-CR"/>
        </w:rPr>
        <w:t xml:space="preserve">A la fecha del cierre de la Convocatoria, se cuenta únicamente con la participación del señor Alonso Eli Cerdas Quirós, quien cumple con los requisitos solicitados, </w:t>
      </w:r>
      <w:r w:rsidRPr="00DB4D29">
        <w:rPr>
          <w:rFonts w:ascii="Arial" w:hAnsi="Arial" w:cs="Arial"/>
          <w:spacing w:val="-6"/>
          <w:lang w:val="es-CR"/>
        </w:rPr>
        <w:t>y su</w:t>
      </w:r>
      <w:r w:rsidRPr="00DB4D29">
        <w:rPr>
          <w:rFonts w:ascii="Arial" w:hAnsi="Arial" w:cs="Arial"/>
          <w:lang w:val="es-CR"/>
        </w:rPr>
        <w:t xml:space="preserve"> postulación se eleva al pleno mediante propuesta.</w:t>
      </w:r>
    </w:p>
    <w:p w:rsidR="00DB4D29" w:rsidRPr="00DB4D29" w:rsidRDefault="00DB4D29" w:rsidP="00DB4D29">
      <w:pPr>
        <w:ind w:right="284"/>
        <w:jc w:val="both"/>
        <w:rPr>
          <w:rFonts w:ascii="Arial" w:hAnsi="Arial" w:cs="Arial"/>
          <w:i/>
          <w:lang w:val="es-CR"/>
        </w:rPr>
      </w:pPr>
    </w:p>
    <w:bookmarkEnd w:id="1"/>
    <w:bookmarkEnd w:id="2"/>
    <w:bookmarkEnd w:id="3"/>
    <w:p w:rsidR="00DB4D29" w:rsidRPr="00DB4D29" w:rsidRDefault="00DB4D29" w:rsidP="00DB4D29">
      <w:pPr>
        <w:jc w:val="both"/>
        <w:rPr>
          <w:rFonts w:ascii="Arial" w:hAnsi="Arial" w:cs="Arial"/>
          <w:b/>
          <w:lang w:val="es-CR"/>
        </w:rPr>
      </w:pPr>
      <w:r w:rsidRPr="00DB4D29">
        <w:rPr>
          <w:rFonts w:ascii="Arial" w:hAnsi="Arial" w:cs="Arial"/>
          <w:b/>
          <w:lang w:val="es-CR"/>
        </w:rPr>
        <w:t>SE</w:t>
      </w:r>
      <w:r>
        <w:rPr>
          <w:rFonts w:ascii="Arial" w:hAnsi="Arial" w:cs="Arial"/>
          <w:b/>
          <w:lang w:val="es-CR"/>
        </w:rPr>
        <w:t xml:space="preserve"> ACUERDA</w:t>
      </w:r>
      <w:r w:rsidRPr="00DB4D29">
        <w:rPr>
          <w:rFonts w:ascii="Arial" w:hAnsi="Arial" w:cs="Arial"/>
          <w:b/>
          <w:lang w:val="es-CR"/>
        </w:rPr>
        <w:t>:</w:t>
      </w:r>
    </w:p>
    <w:p w:rsidR="00DB4D29" w:rsidRPr="00DB4D29" w:rsidRDefault="00DB4D29" w:rsidP="00DB4D29">
      <w:pPr>
        <w:jc w:val="both"/>
        <w:rPr>
          <w:rFonts w:ascii="Arial" w:hAnsi="Arial" w:cs="Arial"/>
          <w:b/>
          <w:lang w:val="es-CR"/>
        </w:rPr>
      </w:pPr>
    </w:p>
    <w:p w:rsidR="00DB4D29" w:rsidRPr="00DB4D29" w:rsidRDefault="00DB4D29" w:rsidP="00DB4D29">
      <w:pPr>
        <w:numPr>
          <w:ilvl w:val="0"/>
          <w:numId w:val="24"/>
        </w:numPr>
        <w:ind w:left="426" w:right="-91" w:hanging="426"/>
        <w:jc w:val="both"/>
        <w:rPr>
          <w:rFonts w:ascii="Arial" w:hAnsi="Arial" w:cs="Arial"/>
        </w:rPr>
      </w:pPr>
      <w:r w:rsidRPr="00DB4D29">
        <w:rPr>
          <w:rFonts w:ascii="Arial" w:hAnsi="Arial" w:cs="Arial"/>
        </w:rPr>
        <w:t>Nombrar al señor Alonso Elí Cerdas Quirós</w:t>
      </w:r>
      <w:r>
        <w:rPr>
          <w:rFonts w:ascii="Arial" w:hAnsi="Arial" w:cs="Arial"/>
        </w:rPr>
        <w:t>,</w:t>
      </w:r>
      <w:r w:rsidRPr="00DB4D29">
        <w:rPr>
          <w:rFonts w:ascii="Arial" w:hAnsi="Arial" w:cs="Arial"/>
        </w:rPr>
        <w:t xml:space="preserve"> como miembro titular en la Comisión de Carrera Administrativa y de Apoyo a la Academia, </w:t>
      </w:r>
      <w:r w:rsidRPr="00DB4D29">
        <w:rPr>
          <w:rFonts w:ascii="Arial" w:hAnsi="Arial" w:cs="Arial"/>
          <w:lang w:val="es-CR"/>
        </w:rPr>
        <w:t>a partir del 03 de mayo de 2019 al 14 de julio de 2019</w:t>
      </w:r>
      <w:r w:rsidRPr="00DB4D29">
        <w:rPr>
          <w:rFonts w:ascii="Arial" w:hAnsi="Arial" w:cs="Arial"/>
        </w:rPr>
        <w:t>.</w:t>
      </w:r>
    </w:p>
    <w:p w:rsidR="00DB4D29" w:rsidRPr="00DB4D29" w:rsidRDefault="00DB4D29" w:rsidP="00DB4D29">
      <w:pPr>
        <w:ind w:right="-91"/>
        <w:jc w:val="both"/>
        <w:rPr>
          <w:rFonts w:ascii="Arial" w:hAnsi="Arial" w:cs="Arial"/>
        </w:rPr>
      </w:pPr>
    </w:p>
    <w:p w:rsidR="00E54B0E" w:rsidRPr="00DB4D29" w:rsidRDefault="00DB4D29" w:rsidP="00DB4D29">
      <w:pPr>
        <w:numPr>
          <w:ilvl w:val="0"/>
          <w:numId w:val="24"/>
        </w:numPr>
        <w:ind w:left="426" w:right="-91" w:hanging="426"/>
        <w:jc w:val="both"/>
        <w:rPr>
          <w:rFonts w:ascii="Arial" w:hAnsi="Arial" w:cs="Arial"/>
        </w:rPr>
      </w:pPr>
      <w:r w:rsidRPr="00DB4D29">
        <w:rPr>
          <w:rFonts w:ascii="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2E7062" w:rsidRDefault="002E7062" w:rsidP="007742A1">
      <w:pPr>
        <w:jc w:val="both"/>
        <w:rPr>
          <w:rFonts w:ascii="Arial" w:eastAsia="Cambria" w:hAnsi="Arial" w:cs="Arial"/>
          <w:lang w:val="es-ES_tradnl" w:eastAsia="en-US"/>
        </w:rPr>
      </w:pPr>
    </w:p>
    <w:p w:rsidR="00215C41" w:rsidRDefault="00BB6A5E" w:rsidP="00DB4D29">
      <w:pPr>
        <w:numPr>
          <w:ilvl w:val="0"/>
          <w:numId w:val="24"/>
        </w:numPr>
        <w:ind w:left="426" w:right="-91" w:hanging="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DB4D29" w:rsidRDefault="00DB4D29" w:rsidP="00DB4D29">
      <w:pPr>
        <w:jc w:val="both"/>
        <w:rPr>
          <w:rFonts w:ascii="Arial" w:hAnsi="Arial" w:cs="Arial"/>
          <w:b/>
          <w:lang w:val="es-CR"/>
        </w:rPr>
      </w:pPr>
    </w:p>
    <w:p w:rsidR="00DB4D29" w:rsidRDefault="00DB4D29" w:rsidP="00DB4D29">
      <w:pPr>
        <w:jc w:val="both"/>
        <w:rPr>
          <w:rFonts w:ascii="Arial" w:hAnsi="Arial" w:cs="Arial"/>
          <w:b/>
          <w:lang w:val="es-CR"/>
        </w:rPr>
      </w:pPr>
    </w:p>
    <w:p w:rsidR="00DB4D29" w:rsidRPr="00DB4D29" w:rsidRDefault="00DB4D29" w:rsidP="00DB4D29">
      <w:pPr>
        <w:autoSpaceDE w:val="0"/>
        <w:autoSpaceDN w:val="0"/>
        <w:adjustRightInd w:val="0"/>
        <w:jc w:val="both"/>
        <w:rPr>
          <w:rFonts w:ascii="Arial" w:hAnsi="Arial" w:cs="Arial"/>
          <w:sz w:val="22"/>
          <w:szCs w:val="22"/>
          <w:lang w:val="es-CR"/>
        </w:rPr>
      </w:pPr>
      <w:r w:rsidRPr="00DB4D29">
        <w:rPr>
          <w:rFonts w:ascii="Arial" w:hAnsi="Arial" w:cs="Arial"/>
          <w:b/>
          <w:sz w:val="22"/>
          <w:szCs w:val="22"/>
          <w:lang w:val="es-CR"/>
        </w:rPr>
        <w:t>PALABRAS CLAVE:  Nombramiento – titular – Comisión – Carrera – Administrativa – Apoyo - Academia</w:t>
      </w:r>
    </w:p>
    <w:p w:rsidR="009E28A0" w:rsidRDefault="009E28A0" w:rsidP="009E28A0">
      <w:pPr>
        <w:jc w:val="both"/>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0E" w:rsidRDefault="00E94D0E">
      <w:r>
        <w:separator/>
      </w:r>
    </w:p>
  </w:endnote>
  <w:endnote w:type="continuationSeparator" w:id="0">
    <w:p w:rsidR="00E94D0E" w:rsidRDefault="00E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0E" w:rsidRDefault="00E94D0E">
      <w:r>
        <w:separator/>
      </w:r>
    </w:p>
  </w:footnote>
  <w:footnote w:type="continuationSeparator" w:id="0">
    <w:p w:rsidR="00E94D0E" w:rsidRDefault="00E9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F2344D">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DB4D2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2344D">
      <w:rPr>
        <w:rFonts w:ascii="Arial" w:eastAsia="Cambria" w:hAnsi="Arial" w:cs="Arial"/>
        <w:i/>
        <w:sz w:val="18"/>
        <w:szCs w:val="18"/>
        <w:lang w:val="es-ES_tradnl" w:eastAsia="x-none"/>
      </w:rPr>
      <w:t>30</w:t>
    </w:r>
    <w:r>
      <w:rPr>
        <w:rFonts w:ascii="Arial" w:eastAsia="Cambria" w:hAnsi="Arial" w:cs="Arial"/>
        <w:i/>
        <w:sz w:val="18"/>
        <w:szCs w:val="18"/>
        <w:lang w:val="es-ES_tradnl" w:eastAsia="x-none"/>
      </w:rPr>
      <w:t xml:space="preserve"> de </w:t>
    </w:r>
    <w:r w:rsidR="00E818A8">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B4D2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8"/>
  </w:num>
  <w:num w:numId="8">
    <w:abstractNumId w:val="20"/>
  </w:num>
  <w:num w:numId="9">
    <w:abstractNumId w:val="11"/>
  </w:num>
  <w:num w:numId="10">
    <w:abstractNumId w:val="13"/>
  </w:num>
  <w:num w:numId="11">
    <w:abstractNumId w:val="28"/>
  </w:num>
  <w:num w:numId="12">
    <w:abstractNumId w:val="10"/>
  </w:num>
  <w:num w:numId="13">
    <w:abstractNumId w:val="3"/>
  </w:num>
  <w:num w:numId="14">
    <w:abstractNumId w:val="15"/>
  </w:num>
  <w:num w:numId="15">
    <w:abstractNumId w:val="17"/>
  </w:num>
  <w:num w:numId="16">
    <w:abstractNumId w:val="4"/>
  </w:num>
  <w:num w:numId="17">
    <w:abstractNumId w:val="23"/>
  </w:num>
  <w:num w:numId="18">
    <w:abstractNumId w:val="16"/>
  </w:num>
  <w:num w:numId="19">
    <w:abstractNumId w:val="12"/>
  </w:num>
  <w:num w:numId="20">
    <w:abstractNumId w:val="24"/>
  </w:num>
  <w:num w:numId="21">
    <w:abstractNumId w:val="30"/>
  </w:num>
  <w:num w:numId="22">
    <w:abstractNumId w:val="25"/>
  </w:num>
  <w:num w:numId="23">
    <w:abstractNumId w:val="14"/>
  </w:num>
  <w:num w:numId="24">
    <w:abstractNumId w:val="29"/>
  </w:num>
  <w:num w:numId="25">
    <w:abstractNumId w:val="26"/>
  </w:num>
  <w:num w:numId="26">
    <w:abstractNumId w:val="31"/>
  </w:num>
  <w:num w:numId="27">
    <w:abstractNumId w:val="27"/>
  </w:num>
  <w:num w:numId="28">
    <w:abstractNumId w:val="5"/>
  </w:num>
  <w:num w:numId="29">
    <w:abstractNumId w:val="19"/>
  </w:num>
  <w:num w:numId="30">
    <w:abstractNumId w:val="7"/>
  </w:num>
  <w:num w:numId="31">
    <w:abstractNumId w:val="22"/>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4D29"/>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4D0E"/>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9786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DAC4-FD69-4FF4-A993-EEA3609A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126</cp:revision>
  <cp:lastPrinted>2019-03-27T19:34:00Z</cp:lastPrinted>
  <dcterms:created xsi:type="dcterms:W3CDTF">2018-05-02T21:37:00Z</dcterms:created>
  <dcterms:modified xsi:type="dcterms:W3CDTF">2019-04-30T15:43:00Z</dcterms:modified>
</cp:coreProperties>
</file>